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65" w:rsidRPr="00245B65" w:rsidRDefault="00245B65" w:rsidP="00245B65">
      <w:pPr>
        <w:keepNext/>
        <w:keepLines/>
        <w:spacing w:before="320" w:after="80" w:line="276" w:lineRule="auto"/>
        <w:jc w:val="center"/>
        <w:outlineLvl w:val="2"/>
        <w:rPr>
          <w:rFonts w:ascii="Montserrat" w:eastAsia="Montserrat" w:hAnsi="Montserrat" w:cs="Montserrat"/>
          <w:color w:val="000000"/>
          <w:sz w:val="24"/>
          <w:szCs w:val="24"/>
          <w:lang w:val="en" w:eastAsia="en-AU"/>
        </w:rPr>
      </w:pPr>
      <w:r w:rsidRPr="00245B65">
        <w:rPr>
          <w:rFonts w:ascii="Montserrat" w:eastAsia="Montserrat" w:hAnsi="Montserrat" w:cs="Montserrat"/>
          <w:color w:val="000000"/>
          <w:sz w:val="24"/>
          <w:szCs w:val="24"/>
          <w:lang w:val="en" w:eastAsia="en-AU"/>
        </w:rPr>
        <w:t xml:space="preserve">The </w:t>
      </w:r>
      <w:proofErr w:type="spellStart"/>
      <w:r w:rsidRPr="00245B65">
        <w:rPr>
          <w:rFonts w:ascii="Montserrat" w:eastAsia="Montserrat" w:hAnsi="Montserrat" w:cs="Montserrat"/>
          <w:color w:val="000000"/>
          <w:sz w:val="24"/>
          <w:szCs w:val="24"/>
          <w:lang w:val="en" w:eastAsia="en-AU"/>
        </w:rPr>
        <w:t>Dakini</w:t>
      </w:r>
      <w:proofErr w:type="spellEnd"/>
      <w:r w:rsidRPr="00245B65">
        <w:rPr>
          <w:rFonts w:ascii="Montserrat" w:eastAsia="Montserrat" w:hAnsi="Montserrat" w:cs="Montserrat"/>
          <w:color w:val="000000"/>
          <w:sz w:val="24"/>
          <w:szCs w:val="24"/>
          <w:lang w:val="en" w:eastAsia="en-AU"/>
        </w:rPr>
        <w:t xml:space="preserve"> Speaks by Jennifer </w:t>
      </w:r>
      <w:proofErr w:type="spellStart"/>
      <w:r w:rsidRPr="00245B65">
        <w:rPr>
          <w:rFonts w:ascii="Montserrat" w:eastAsia="Montserrat" w:hAnsi="Montserrat" w:cs="Montserrat"/>
          <w:color w:val="000000"/>
          <w:sz w:val="24"/>
          <w:szCs w:val="24"/>
          <w:lang w:val="en" w:eastAsia="en-AU"/>
        </w:rPr>
        <w:t>Welwood</w:t>
      </w:r>
      <w:proofErr w:type="spellEnd"/>
    </w:p>
    <w:p w:rsidR="00245B65" w:rsidRPr="00245B65" w:rsidRDefault="00245B65" w:rsidP="00245B65">
      <w:pPr>
        <w:spacing w:after="0" w:line="276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</w:p>
    <w:p w:rsidR="00245B65" w:rsidRPr="00245B65" w:rsidRDefault="00245B65" w:rsidP="00245B65">
      <w:pPr>
        <w:spacing w:after="0" w:line="36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t>My friends, let’s grow up.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Let’s stop pretending we don’t know the deal here.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Or if we truly haven’t noticed, let’s wake up and notice.</w:t>
      </w:r>
    </w:p>
    <w:p w:rsidR="00245B65" w:rsidRPr="00245B65" w:rsidRDefault="00245B65" w:rsidP="00245B65">
      <w:pPr>
        <w:spacing w:after="0" w:line="36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Look: Everything that can be lost, will be lost.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It’s simple — how could we have missed it for so long?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Let’s grieve our losses fully, like ripe human beings,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But please, let’s not be so shocked by them.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</w:r>
    </w:p>
    <w:p w:rsidR="00245B65" w:rsidRPr="00245B65" w:rsidRDefault="00245B65" w:rsidP="00245B65">
      <w:pPr>
        <w:spacing w:after="0" w:line="36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t>Let’s not act so betrayed,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As though life had broken her secret promise to us.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Impermanence is life’s only promise to us,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And she keeps it with ruthless impeccability.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</w:r>
    </w:p>
    <w:p w:rsidR="00245B65" w:rsidRPr="00245B65" w:rsidRDefault="00245B65" w:rsidP="00245B65">
      <w:pPr>
        <w:spacing w:after="0" w:line="36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t>To a child she seems cruel, but she is only wild,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And her compassion exquisitely precise: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Brilliantly penetrating, luminous with truth,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She strips away the unreal to show us the real.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</w:r>
    </w:p>
    <w:p w:rsidR="00245B65" w:rsidRPr="00245B65" w:rsidRDefault="00245B65" w:rsidP="00245B65">
      <w:pPr>
        <w:spacing w:after="0" w:line="36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t>This is the true ride — let’s give ourselves to it!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Let’s stop making deals for a safe passage: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There isn’t one anyway, and the cost is too high.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We are not children anymore.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The true human adult gives everything for what cannot be lost.</w:t>
      </w:r>
      <w:r w:rsidRPr="00245B65">
        <w:rPr>
          <w:rFonts w:ascii="Montserrat" w:eastAsia="Montserrat" w:hAnsi="Montserrat" w:cs="Montserrat"/>
          <w:sz w:val="24"/>
          <w:szCs w:val="24"/>
          <w:lang w:val="en" w:eastAsia="en-AU"/>
        </w:rPr>
        <w:br/>
        <w:t>Let’s dance the wild dance of no hope!</w:t>
      </w:r>
    </w:p>
    <w:p w:rsidR="007B6E50" w:rsidRDefault="007B6E50">
      <w:bookmarkStart w:id="0" w:name="_GoBack"/>
      <w:bookmarkEnd w:id="0"/>
    </w:p>
    <w:sectPr w:rsidR="007B6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65"/>
    <w:rsid w:val="00245B65"/>
    <w:rsid w:val="007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7C7FE-921C-4098-A943-5037FFC8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HP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March</dc:creator>
  <cp:keywords/>
  <dc:description/>
  <cp:lastModifiedBy>Greg March</cp:lastModifiedBy>
  <cp:revision>1</cp:revision>
  <dcterms:created xsi:type="dcterms:W3CDTF">2024-07-22T05:10:00Z</dcterms:created>
  <dcterms:modified xsi:type="dcterms:W3CDTF">2024-07-22T05:10:00Z</dcterms:modified>
</cp:coreProperties>
</file>