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86.4" w:lineRule="auto"/>
        <w:ind w:left="720" w:right="360" w:firstLine="0"/>
        <w:jc w:val="center"/>
        <w:rPr>
          <w:rFonts w:ascii="Montserrat" w:cs="Montserrat" w:eastAsia="Montserrat" w:hAnsi="Montserrat"/>
          <w:sz w:val="24"/>
          <w:szCs w:val="24"/>
        </w:rPr>
      </w:pPr>
      <w:bookmarkStart w:colFirst="0" w:colLast="0" w:name="_3ulb23hcmyns" w:id="0"/>
      <w:bookmarkEnd w:id="0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Gate of Tomorrow by Doris Klein</w:t>
      </w:r>
    </w:p>
    <w:p w:rsidR="00000000" w:rsidDel="00000000" w:rsidP="00000000" w:rsidRDefault="00000000" w:rsidRPr="00000000" w14:paraId="00000002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86.4" w:lineRule="auto"/>
        <w:ind w:left="720" w:right="360" w:firstLine="0"/>
        <w:jc w:val="center"/>
        <w:rPr>
          <w:rFonts w:ascii="Montserrat" w:cs="Montserrat" w:eastAsia="Montserrat" w:hAnsi="Montserrat"/>
          <w:sz w:val="24"/>
          <w:szCs w:val="24"/>
        </w:rPr>
      </w:pPr>
      <w:bookmarkStart w:colFirst="0" w:colLast="0" w:name="_c3wef1c8aftv" w:id="1"/>
      <w:bookmarkEnd w:id="1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86.4" w:lineRule="auto"/>
        <w:ind w:left="720" w:right="36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Each of us stands at the gate of tomorrow, facing the future. At times, we have walked in wonder and awe; at other times, we have moved along in the flood of fear.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86.4" w:lineRule="auto"/>
        <w:ind w:left="720" w:right="36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Looking back-we may recognize that amid the joys and struggles of this journey we have been companioned–</w:t>
        <w:br w:type="textWrapping"/>
        <w:t xml:space="preserve"> by a grace-full Presence that has held us together and led us on.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86.4" w:lineRule="auto"/>
        <w:ind w:left="720" w:right="36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This is not simply a journey through a string of days and years. Rather, this is a Sacred Journey, one that is reverenced and surrounded by Mystery. Although we long for someone-to translate the risks of this journey into logical explanations, we often find ourselves in the foreign land of faith.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86.4" w:lineRule="auto"/>
        <w:ind w:left="720" w:right="36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We stand on the edge of our hopes and dreams and ask in trust to be led and supported by a Love and Energy much larger than we can imagine. We ask to walk here in courage and integrity,</w:t>
        <w:br w:type="textWrapping"/>
        <w:t xml:space="preserve">  as we attempt to discern the voice of God</w:t>
        <w:br w:type="textWrapping"/>
        <w:t xml:space="preserve">  amid the cacophony of our doubts and fear.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86.4" w:lineRule="auto"/>
        <w:ind w:left="720" w:right="36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To risk the journey and the face of the future is simply to walk in faith, for there are no words that capture</w:t>
        <w:br w:type="textWrapping"/>
        <w:t xml:space="preserve">  the massive Mystery of God.</w:t>
      </w:r>
    </w:p>
    <w:p w:rsidR="00000000" w:rsidDel="00000000" w:rsidP="00000000" w:rsidRDefault="00000000" w:rsidRPr="00000000" w14:paraId="00000008">
      <w:pPr>
        <w:shd w:fill="ffffff" w:val="clear"/>
        <w:spacing w:line="386.4" w:lineRule="auto"/>
        <w:ind w:left="720" w:right="36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We stand, clothed in grace and showered with blessing. At times we see the flecks of light; at other times we see only the shadows of the silhouette. But always, both in our knowing and in our unknowing, we are escorted into tomorrow by Love,</w:t>
        <w:br w:type="textWrapping"/>
        <w:t xml:space="preserve">  who gives us everything we need.</w:t>
      </w:r>
    </w:p>
    <w:p w:rsidR="00000000" w:rsidDel="00000000" w:rsidP="00000000" w:rsidRDefault="00000000" w:rsidRPr="00000000" w14:paraId="00000009">
      <w:pPr>
        <w:shd w:fill="ffffff" w:val="clear"/>
        <w:spacing w:line="288.00000000000006" w:lineRule="auto"/>
        <w:ind w:right="720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Doris Klein, Congregation of the Sisters of St. Agnes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